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47136" w:rsidRDefault="00C47136">
      <w:pPr>
        <w:pStyle w:val="a3"/>
        <w:kinsoku w:val="0"/>
        <w:overflowPunct w:val="0"/>
        <w:spacing w:line="25.25pt" w:lineRule="exact"/>
      </w:pPr>
      <w:r>
        <w:rPr>
          <w:rFonts w:hint="eastAsia"/>
        </w:rPr>
        <w:t>建设项</w:t>
      </w:r>
      <w:r>
        <w:rPr>
          <w:rFonts w:hint="eastAsia"/>
          <w:spacing w:val="1"/>
        </w:rPr>
        <w:t>目</w:t>
      </w:r>
      <w:r>
        <w:rPr>
          <w:rFonts w:hint="eastAsia"/>
        </w:rPr>
        <w:t>环</w:t>
      </w:r>
      <w:r>
        <w:rPr>
          <w:rFonts w:hint="eastAsia"/>
          <w:spacing w:val="1"/>
        </w:rPr>
        <w:t>境</w:t>
      </w:r>
      <w:r>
        <w:rPr>
          <w:rFonts w:hint="eastAsia"/>
        </w:rPr>
        <w:t>影响评</w:t>
      </w:r>
      <w:r>
        <w:rPr>
          <w:rFonts w:hint="eastAsia"/>
          <w:spacing w:val="1"/>
        </w:rPr>
        <w:t>价</w:t>
      </w:r>
      <w:r>
        <w:rPr>
          <w:rFonts w:hint="eastAsia"/>
        </w:rPr>
        <w:t>公</w:t>
      </w:r>
      <w:r>
        <w:rPr>
          <w:rFonts w:hint="eastAsia"/>
          <w:spacing w:val="1"/>
        </w:rPr>
        <w:t>众</w:t>
      </w:r>
      <w:r>
        <w:rPr>
          <w:rFonts w:hint="eastAsia"/>
        </w:rPr>
        <w:t>意见表</w:t>
      </w:r>
    </w:p>
    <w:p w:rsidR="00C47136" w:rsidRDefault="00C47136">
      <w:pPr>
        <w:kinsoku w:val="0"/>
        <w:overflowPunct w:val="0"/>
        <w:spacing w:before="0.25pt" w:line="5pt" w:lineRule="exact"/>
        <w:rPr>
          <w:sz w:val="10"/>
          <w:szCs w:val="10"/>
        </w:rPr>
      </w:pPr>
    </w:p>
    <w:p w:rsidR="00C47136" w:rsidRDefault="00C47136">
      <w:pPr>
        <w:kinsoku w:val="0"/>
        <w:overflowPunct w:val="0"/>
        <w:spacing w:line="10pt" w:lineRule="exact"/>
        <w:rPr>
          <w:sz w:val="20"/>
          <w:szCs w:val="20"/>
        </w:rPr>
      </w:pPr>
    </w:p>
    <w:p w:rsidR="00C47136" w:rsidRDefault="00C47136">
      <w:pPr>
        <w:kinsoku w:val="0"/>
        <w:overflowPunct w:val="0"/>
        <w:spacing w:line="10pt" w:lineRule="exact"/>
        <w:rPr>
          <w:sz w:val="20"/>
          <w:szCs w:val="20"/>
        </w:rPr>
      </w:pPr>
    </w:p>
    <w:p w:rsidR="00C47136" w:rsidRDefault="00C47136">
      <w:pPr>
        <w:kinsoku w:val="0"/>
        <w:overflowPunct w:val="0"/>
        <w:spacing w:line="10pt" w:lineRule="exact"/>
        <w:rPr>
          <w:sz w:val="20"/>
          <w:szCs w:val="20"/>
        </w:rPr>
      </w:pPr>
    </w:p>
    <w:p w:rsidR="00C47136" w:rsidRDefault="00C47136">
      <w:pPr>
        <w:tabs>
          <w:tab w:val="start" w:pos="114.40pt"/>
          <w:tab w:val="start" w:pos="144.50pt"/>
          <w:tab w:val="start" w:pos="174.60pt"/>
        </w:tabs>
        <w:kinsoku w:val="0"/>
        <w:overflowPunct w:val="0"/>
        <w:ind w:start="6pt"/>
        <w:rPr>
          <w:rFonts w:ascii="仿宋" w:eastAsia="仿宋" w:cs="仿宋"/>
        </w:rPr>
      </w:pPr>
      <w:r>
        <w:rPr>
          <w:rFonts w:ascii="仿宋" w:eastAsia="仿宋" w:cs="仿宋" w:hint="eastAsia"/>
          <w:spacing w:val="2"/>
        </w:rPr>
        <w:t>填</w:t>
      </w:r>
      <w:r>
        <w:rPr>
          <w:rFonts w:ascii="仿宋" w:eastAsia="仿宋" w:cs="仿宋" w:hint="eastAsia"/>
        </w:rPr>
        <w:t>表</w:t>
      </w:r>
      <w:r>
        <w:rPr>
          <w:rFonts w:ascii="仿宋" w:eastAsia="仿宋" w:cs="仿宋" w:hint="eastAsia"/>
          <w:spacing w:val="2"/>
        </w:rPr>
        <w:t>日</w:t>
      </w:r>
      <w:r>
        <w:rPr>
          <w:rFonts w:ascii="仿宋" w:eastAsia="仿宋" w:cs="仿宋" w:hint="eastAsia"/>
        </w:rPr>
        <w:t>期</w:t>
      </w:r>
      <w:r>
        <w:rPr>
          <w:rFonts w:ascii="仿宋" w:eastAsia="仿宋" w:cs="仿宋"/>
          <w:u w:val="thick"/>
        </w:rPr>
        <w:tab/>
      </w:r>
      <w:r>
        <w:rPr>
          <w:rFonts w:ascii="仿宋" w:eastAsia="仿宋" w:cs="仿宋" w:hint="eastAsia"/>
          <w:u w:val="thick"/>
        </w:rPr>
        <w:t>年</w:t>
      </w:r>
      <w:r>
        <w:rPr>
          <w:rFonts w:ascii="仿宋" w:eastAsia="仿宋" w:cs="仿宋"/>
          <w:u w:val="thick"/>
        </w:rPr>
        <w:tab/>
      </w:r>
      <w:r>
        <w:rPr>
          <w:rFonts w:ascii="仿宋" w:eastAsia="仿宋" w:cs="仿宋" w:hint="eastAsia"/>
          <w:u w:val="thick"/>
        </w:rPr>
        <w:t>月</w:t>
      </w:r>
      <w:r>
        <w:rPr>
          <w:rFonts w:ascii="仿宋" w:eastAsia="仿宋" w:cs="仿宋"/>
          <w:u w:val="thick"/>
        </w:rPr>
        <w:tab/>
      </w:r>
      <w:r>
        <w:rPr>
          <w:rFonts w:ascii="仿宋" w:eastAsia="仿宋" w:cs="仿宋" w:hint="eastAsia"/>
          <w:u w:val="thick"/>
        </w:rPr>
        <w:t>日</w:t>
      </w:r>
    </w:p>
    <w:p w:rsidR="00C47136" w:rsidRDefault="00C47136">
      <w:pPr>
        <w:kinsoku w:val="0"/>
        <w:overflowPunct w:val="0"/>
        <w:spacing w:before="0.05pt" w:line="9.50pt" w:lineRule="exact"/>
        <w:rPr>
          <w:sz w:val="19"/>
          <w:szCs w:val="19"/>
        </w:rPr>
      </w:pPr>
    </w:p>
    <w:tbl>
      <w:tblPr>
        <w:tblW w:w="0pt" w:type="auto"/>
        <w:tblInd w:w="6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772"/>
        <w:gridCol w:w="2455"/>
        <w:gridCol w:w="4835"/>
      </w:tblGrid>
      <w:tr w:rsidR="00C47136" w:rsidTr="003F2950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6"/>
        </w:trPr>
        <w:tc>
          <w:tcPr>
            <w:tcW w:w="88.6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宋体" w:eastAsia="宋体" w:cs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名</w:t>
            </w:r>
            <w:r>
              <w:rPr>
                <w:rFonts w:ascii="宋体" w:eastAsia="宋体" w:cs="宋体" w:hint="eastAsia"/>
                <w:sz w:val="21"/>
                <w:szCs w:val="21"/>
              </w:rPr>
              <w:t>称</w:t>
            </w:r>
          </w:p>
        </w:tc>
        <w:tc>
          <w:tcPr>
            <w:tcW w:w="364.50pt" w:type="dxa"/>
            <w:gridSpan w:val="2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:rsidR="00C47136" w:rsidRPr="00984DD2" w:rsidRDefault="003F2950" w:rsidP="003F2950">
            <w:pPr>
              <w:pStyle w:val="TableParagraph"/>
              <w:tabs>
                <w:tab w:val="start" w:pos="94.50pt"/>
                <w:tab w:val="center" w:pos="181.85pt"/>
              </w:tabs>
              <w:kinsoku w:val="0"/>
              <w:overflowPunct w:val="0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3F2950">
              <w:rPr>
                <w:rFonts w:ascii="宋体" w:eastAsia="宋体" w:cs="宋体" w:hint="eastAsia"/>
                <w:sz w:val="21"/>
                <w:szCs w:val="21"/>
              </w:rPr>
              <w:t>源展材料科技（泰州）有限公司半导体前驱体材料生产项目（一期）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1"/>
        </w:trPr>
        <w:tc>
          <w:tcPr>
            <w:tcW w:w="453.10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黑体" w:eastAsia="黑体" w:cs="黑体" w:hint="eastAsia"/>
                <w:sz w:val="21"/>
                <w:szCs w:val="21"/>
              </w:rPr>
              <w:t>一、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本</w:t>
            </w:r>
            <w:r>
              <w:rPr>
                <w:rFonts w:ascii="黑体" w:eastAsia="黑体" w:cs="黑体" w:hint="eastAsia"/>
                <w:sz w:val="21"/>
                <w:szCs w:val="21"/>
              </w:rPr>
              <w:t>页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为</w:t>
            </w:r>
            <w:r>
              <w:rPr>
                <w:rFonts w:ascii="黑体" w:eastAsia="黑体" w:cs="黑体" w:hint="eastAsia"/>
                <w:sz w:val="21"/>
                <w:szCs w:val="21"/>
              </w:rPr>
              <w:t>公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众</w:t>
            </w:r>
            <w:r>
              <w:rPr>
                <w:rFonts w:ascii="黑体" w:eastAsia="黑体" w:cs="黑体" w:hint="eastAsia"/>
                <w:sz w:val="21"/>
                <w:szCs w:val="21"/>
              </w:rPr>
              <w:t>意见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943"/>
        </w:trPr>
        <w:tc>
          <w:tcPr>
            <w:tcW w:w="88.60pt" w:type="dxa"/>
            <w:tcBorders>
              <w:top w:val="single" w:sz="4" w:space="0" w:color="000000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5pt" w:line="9.50pt" w:lineRule="exact"/>
              <w:rPr>
                <w:sz w:val="19"/>
                <w:szCs w:val="19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与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本项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目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环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境</w:t>
            </w:r>
            <w:r>
              <w:rPr>
                <w:rFonts w:ascii="宋体" w:eastAsia="宋体" w:cs="宋体" w:hint="eastAsia"/>
                <w:sz w:val="21"/>
                <w:szCs w:val="21"/>
              </w:rPr>
              <w:t>影</w:t>
            </w:r>
          </w:p>
        </w:tc>
        <w:tc>
          <w:tcPr>
            <w:tcW w:w="364.5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before="0.50pt" w:line="11pt" w:lineRule="exact"/>
              <w:rPr>
                <w:sz w:val="22"/>
                <w:szCs w:val="22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5.10pt"/>
            </w:pPr>
            <w:r>
              <w:rPr>
                <w:rFonts w:ascii="宋体" w:eastAsia="宋体" w:cs="宋体" w:hint="eastAsia"/>
                <w:sz w:val="21"/>
                <w:szCs w:val="21"/>
              </w:rPr>
              <w:t>（填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写</w:t>
            </w:r>
            <w:r>
              <w:rPr>
                <w:rFonts w:ascii="宋体" w:eastAsia="宋体" w:cs="宋体" w:hint="eastAsia"/>
                <w:sz w:val="21"/>
                <w:szCs w:val="21"/>
              </w:rPr>
              <w:t>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项</w:t>
            </w:r>
            <w:r>
              <w:rPr>
                <w:rFonts w:ascii="宋体" w:eastAsia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容</w:t>
            </w:r>
            <w:r>
              <w:rPr>
                <w:rFonts w:ascii="宋体" w:eastAsia="宋体" w:cs="宋体" w:hint="eastAsia"/>
                <w:sz w:val="21"/>
                <w:szCs w:val="21"/>
              </w:rPr>
              <w:t>时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请</w:t>
            </w:r>
            <w:r>
              <w:rPr>
                <w:rFonts w:ascii="宋体" w:eastAsia="宋体" w:cs="宋体" w:hint="eastAsia"/>
                <w:sz w:val="21"/>
                <w:szCs w:val="21"/>
              </w:rPr>
              <w:t>勿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涉</w:t>
            </w:r>
            <w:r>
              <w:rPr>
                <w:rFonts w:ascii="宋体" w:eastAsia="宋体" w:cs="宋体" w:hint="eastAsia"/>
                <w:sz w:val="21"/>
                <w:szCs w:val="21"/>
              </w:rPr>
              <w:t>及国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家</w:t>
            </w:r>
            <w:r>
              <w:rPr>
                <w:rFonts w:ascii="宋体" w:eastAsia="宋体" w:cs="宋体" w:hint="eastAsia"/>
                <w:sz w:val="21"/>
                <w:szCs w:val="21"/>
              </w:rPr>
              <w:t>秘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密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商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业</w:t>
            </w:r>
            <w:r>
              <w:rPr>
                <w:rFonts w:ascii="宋体" w:eastAsia="宋体" w:cs="宋体" w:hint="eastAsia"/>
                <w:sz w:val="21"/>
                <w:szCs w:val="21"/>
              </w:rPr>
              <w:t>秘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密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个人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隐</w:t>
            </w:r>
            <w:r>
              <w:rPr>
                <w:rFonts w:ascii="宋体" w:eastAsia="宋体" w:cs="宋体" w:hint="eastAsia"/>
                <w:sz w:val="21"/>
                <w:szCs w:val="21"/>
              </w:rPr>
              <w:t>私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等</w:t>
            </w:r>
            <w:r>
              <w:rPr>
                <w:rFonts w:ascii="宋体" w:eastAsia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容</w:t>
            </w:r>
            <w:r>
              <w:rPr>
                <w:rFonts w:ascii="宋体" w:eastAsia="宋体" w:cs="宋体" w:hint="eastAsia"/>
                <w:spacing w:val="-25"/>
                <w:sz w:val="21"/>
                <w:szCs w:val="21"/>
              </w:rPr>
              <w:t>，</w:t>
            </w:r>
            <w:r>
              <w:rPr>
                <w:rFonts w:ascii="宋体" w:eastAsia="宋体" w:cs="宋体" w:hint="eastAsia"/>
                <w:sz w:val="21"/>
                <w:szCs w:val="21"/>
              </w:rPr>
              <w:t>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本页</w:t>
            </w:r>
            <w:r>
              <w:rPr>
                <w:rFonts w:ascii="宋体" w:eastAsia="宋体" w:cs="宋体" w:hint="eastAsia"/>
                <w:sz w:val="21"/>
                <w:szCs w:val="21"/>
              </w:rPr>
              <w:t>不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响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和环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境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保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护</w:t>
            </w:r>
            <w:r>
              <w:rPr>
                <w:rFonts w:ascii="宋体" w:eastAsia="宋体" w:cs="宋体" w:hint="eastAsia"/>
                <w:sz w:val="21"/>
                <w:szCs w:val="21"/>
              </w:rPr>
              <w:t>措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3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施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有关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的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建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议</w:t>
            </w:r>
            <w:r>
              <w:rPr>
                <w:rFonts w:ascii="宋体" w:eastAsia="宋体" w:cs="宋体" w:hint="eastAsia"/>
                <w:sz w:val="21"/>
                <w:szCs w:val="21"/>
              </w:rPr>
              <w:t>和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3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意见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（注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：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根据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《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环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境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影响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评</w:t>
            </w:r>
            <w:r>
              <w:rPr>
                <w:rFonts w:ascii="宋体" w:eastAsia="宋体" w:cs="宋体" w:hint="eastAsia"/>
                <w:sz w:val="21"/>
                <w:szCs w:val="21"/>
              </w:rPr>
              <w:t>价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公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众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参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与办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法</w:t>
            </w:r>
            <w:r>
              <w:rPr>
                <w:rFonts w:ascii="宋体" w:eastAsia="宋体" w:cs="宋体" w:hint="eastAsia"/>
                <w:sz w:val="21"/>
                <w:szCs w:val="21"/>
              </w:rPr>
              <w:t>》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规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定，涉</w:t>
            </w:r>
            <w:r>
              <w:rPr>
                <w:rFonts w:ascii="宋体" w:eastAsia="宋体" w:cs="宋体" w:hint="eastAsia"/>
                <w:spacing w:val="12"/>
                <w:sz w:val="21"/>
                <w:szCs w:val="21"/>
              </w:rPr>
              <w:t>及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征地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z w:val="21"/>
                <w:szCs w:val="21"/>
              </w:rPr>
              <w:t>拆迁</w:t>
            </w:r>
            <w:r>
              <w:rPr>
                <w:rFonts w:ascii="宋体" w:eastAsia="宋体" w:cs="宋体" w:hint="eastAsia"/>
                <w:spacing w:val="-6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财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产</w:t>
            </w:r>
            <w:r>
              <w:rPr>
                <w:rFonts w:ascii="宋体" w:eastAsia="宋体" w:cs="宋体" w:hint="eastAsia"/>
                <w:spacing w:val="-65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就业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等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与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项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目环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评</w:t>
            </w:r>
            <w:r>
              <w:rPr>
                <w:rFonts w:ascii="宋体" w:eastAsia="宋体" w:cs="宋体" w:hint="eastAsia"/>
                <w:sz w:val="21"/>
                <w:szCs w:val="21"/>
              </w:rPr>
              <w:t>无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关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的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意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见或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者</w:t>
            </w:r>
            <w:r>
              <w:rPr>
                <w:rFonts w:ascii="宋体" w:eastAsia="宋体" w:cs="宋体" w:hint="eastAsia"/>
                <w:sz w:val="21"/>
                <w:szCs w:val="21"/>
              </w:rPr>
              <w:t>诉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72"/>
        </w:trPr>
        <w:tc>
          <w:tcPr>
            <w:tcW w:w="88.60pt" w:type="dxa"/>
            <w:tcBorders>
              <w:top w:val="nil"/>
              <w:start w:val="single" w:sz="8" w:space="0" w:color="000000"/>
              <w:bottom w:val="nil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求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不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属</w:t>
            </w:r>
            <w:r>
              <w:rPr>
                <w:rFonts w:ascii="宋体" w:eastAsia="宋体" w:cs="宋体" w:hint="eastAsia"/>
                <w:spacing w:val="11"/>
                <w:sz w:val="21"/>
                <w:szCs w:val="21"/>
              </w:rPr>
              <w:t>于项</w:t>
            </w:r>
            <w:r>
              <w:rPr>
                <w:rFonts w:ascii="宋体" w:eastAsia="宋体" w:cs="宋体" w:hint="eastAsia"/>
                <w:spacing w:val="14"/>
                <w:sz w:val="21"/>
                <w:szCs w:val="21"/>
              </w:rPr>
              <w:t>目</w:t>
            </w:r>
            <w:r>
              <w:rPr>
                <w:rFonts w:ascii="宋体" w:eastAsia="宋体" w:cs="宋体" w:hint="eastAsia"/>
                <w:sz w:val="21"/>
                <w:szCs w:val="21"/>
              </w:rPr>
              <w:t>环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10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509"/>
        </w:trPr>
        <w:tc>
          <w:tcPr>
            <w:tcW w:w="88.60pt" w:type="dxa"/>
            <w:vMerge w:val="restart"/>
            <w:tcBorders>
              <w:top w:val="nil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  <w:r>
              <w:rPr>
                <w:rFonts w:ascii="宋体" w:eastAsia="宋体" w:cs="宋体" w:hint="eastAsia"/>
                <w:sz w:val="21"/>
                <w:szCs w:val="21"/>
              </w:rPr>
              <w:t>评公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参</w:t>
            </w:r>
            <w:r>
              <w:rPr>
                <w:rFonts w:ascii="宋体" w:eastAsia="宋体" w:cs="宋体" w:hint="eastAsia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容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64.50pt" w:type="dxa"/>
            <w:gridSpan w:val="2"/>
            <w:vMerge/>
            <w:tcBorders>
              <w:top w:val="single" w:sz="4" w:space="0" w:color="000000"/>
              <w:start w:val="single" w:sz="4" w:space="0" w:color="000000"/>
              <w:bottom w:val="nil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437"/>
        </w:trPr>
        <w:tc>
          <w:tcPr>
            <w:tcW w:w="88.60pt" w:type="dxa"/>
            <w:vMerge/>
            <w:tcBorders>
              <w:top w:val="nil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4.85pt"/>
            </w:pPr>
          </w:p>
        </w:tc>
        <w:tc>
          <w:tcPr>
            <w:tcW w:w="364.50pt" w:type="dxa"/>
            <w:gridSpan w:val="2"/>
            <w:tcBorders>
              <w:top w:val="nil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2.05pt" w:lineRule="exact"/>
              <w:ind w:start="5.10pt"/>
            </w:pPr>
            <w:r>
              <w:rPr>
                <w:rFonts w:ascii="宋体" w:eastAsia="宋体" w:cs="宋体" w:hint="eastAsia"/>
                <w:sz w:val="21"/>
                <w:szCs w:val="21"/>
              </w:rPr>
              <w:t>够可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另</w:t>
            </w:r>
            <w:r>
              <w:rPr>
                <w:rFonts w:ascii="宋体" w:eastAsia="宋体" w:cs="宋体" w:hint="eastAsia"/>
                <w:sz w:val="21"/>
                <w:szCs w:val="21"/>
              </w:rPr>
              <w:t>附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页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89"/>
        </w:trPr>
        <w:tc>
          <w:tcPr>
            <w:tcW w:w="453.10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黑体" w:eastAsia="黑体" w:cs="黑体" w:hint="eastAsia"/>
                <w:sz w:val="21"/>
                <w:szCs w:val="21"/>
              </w:rPr>
              <w:t>二、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本</w:t>
            </w:r>
            <w:r>
              <w:rPr>
                <w:rFonts w:ascii="黑体" w:eastAsia="黑体" w:cs="黑体" w:hint="eastAsia"/>
                <w:sz w:val="21"/>
                <w:szCs w:val="21"/>
              </w:rPr>
              <w:t>页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为</w:t>
            </w:r>
            <w:r>
              <w:rPr>
                <w:rFonts w:ascii="黑体" w:eastAsia="黑体" w:cs="黑体" w:hint="eastAsia"/>
                <w:sz w:val="21"/>
                <w:szCs w:val="21"/>
              </w:rPr>
              <w:t>公</w:t>
            </w:r>
            <w:r>
              <w:rPr>
                <w:rFonts w:ascii="黑体" w:eastAsia="黑体" w:cs="黑体" w:hint="eastAsia"/>
                <w:spacing w:val="-3"/>
                <w:sz w:val="21"/>
                <w:szCs w:val="21"/>
              </w:rPr>
              <w:t>众</w:t>
            </w:r>
            <w:r>
              <w:rPr>
                <w:rFonts w:ascii="黑体" w:eastAsia="黑体" w:cs="黑体" w:hint="eastAsia"/>
                <w:sz w:val="21"/>
                <w:szCs w:val="21"/>
              </w:rPr>
              <w:t>信息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1"/>
        </w:trPr>
        <w:tc>
          <w:tcPr>
            <w:tcW w:w="453.10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宋体" w:eastAsia="宋体" w:cs="宋体" w:hint="eastAsia"/>
                <w:sz w:val="21"/>
                <w:szCs w:val="21"/>
              </w:rPr>
              <w:t>（一）公众为公民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的</w:t>
            </w:r>
            <w:r>
              <w:rPr>
                <w:rFonts w:ascii="宋体" w:eastAsia="宋体" w:cs="宋体" w:hint="eastAsia"/>
                <w:sz w:val="21"/>
                <w:szCs w:val="21"/>
              </w:rPr>
              <w:t>请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填</w:t>
            </w:r>
            <w:r>
              <w:rPr>
                <w:rFonts w:ascii="宋体" w:eastAsia="宋体" w:cs="宋体" w:hint="eastAsia"/>
                <w:sz w:val="21"/>
                <w:szCs w:val="21"/>
              </w:rPr>
              <w:t>写以下信息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4"/>
        </w:trPr>
        <w:tc>
          <w:tcPr>
            <w:tcW w:w="211.35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tabs>
                <w:tab w:val="start" w:pos="26.40pt"/>
              </w:tabs>
              <w:kinsoku w:val="0"/>
              <w:overflowPunct w:val="0"/>
              <w:ind w:end="0.10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姓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z w:val="21"/>
                <w:szCs w:val="21"/>
              </w:rPr>
              <w:t>名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 w:rsidR="00C47136" w:rsidRDefault="00C47136"/>
        </w:tc>
      </w:tr>
    </w:tbl>
    <w:p w:rsidR="00C47136" w:rsidRDefault="00C47136">
      <w:pPr>
        <w:sectPr w:rsidR="00C47136" w:rsidSect="00160B88">
          <w:type w:val="continuous"/>
          <w:pgSz w:w="595.35pt" w:h="842pt"/>
          <w:pgMar w:top="75pt" w:right="46pt" w:bottom="14pt" w:left="84pt" w:header="36pt" w:footer="36pt" w:gutter="0pt"/>
          <w:cols w:space="36pt"/>
          <w:noEndnote/>
        </w:sectPr>
      </w:pPr>
    </w:p>
    <w:p w:rsidR="00C47136" w:rsidRDefault="00C47136">
      <w:pPr>
        <w:kinsoku w:val="0"/>
        <w:overflowPunct w:val="0"/>
        <w:spacing w:before="0.05pt" w:line="4pt" w:lineRule="exact"/>
        <w:rPr>
          <w:sz w:val="8"/>
          <w:szCs w:val="8"/>
        </w:rPr>
      </w:pPr>
    </w:p>
    <w:tbl>
      <w:tblPr>
        <w:tblW w:w="0pt" w:type="auto"/>
        <w:tblInd w:w="6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227"/>
        <w:gridCol w:w="4835"/>
      </w:tblGrid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6"/>
        </w:trPr>
        <w:tc>
          <w:tcPr>
            <w:tcW w:w="211.3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72.70pt" w:end="72.8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41.75pt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/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979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05pt" w:line="7pt" w:lineRule="exact"/>
              <w:rPr>
                <w:sz w:val="14"/>
                <w:szCs w:val="14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72.70pt" w:end="72.85p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有效联系方式</w:t>
            </w:r>
          </w:p>
          <w:p w:rsidR="00C47136" w:rsidRDefault="00C47136">
            <w:pPr>
              <w:pStyle w:val="TableParagraph"/>
              <w:kinsoku w:val="0"/>
              <w:overflowPunct w:val="0"/>
              <w:spacing w:line="13.70pt" w:lineRule="exact"/>
              <w:ind w:start="57.10pt" w:end="57.3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（电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话</w:t>
            </w:r>
            <w:r>
              <w:rPr>
                <w:rFonts w:ascii="宋体" w:eastAsia="宋体" w:cs="宋体" w:hint="eastAsia"/>
                <w:sz w:val="21"/>
                <w:szCs w:val="21"/>
              </w:rPr>
              <w:t>号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码</w:t>
            </w:r>
            <w:r>
              <w:rPr>
                <w:rFonts w:ascii="宋体" w:eastAsia="宋体" w:cs="宋体" w:hint="eastAsia"/>
                <w:sz w:val="21"/>
                <w:szCs w:val="21"/>
              </w:rPr>
              <w:t>或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邮</w:t>
            </w:r>
            <w:r>
              <w:rPr>
                <w:rFonts w:ascii="宋体" w:eastAsia="宋体" w:cs="宋体" w:hint="eastAsia"/>
                <w:sz w:val="21"/>
                <w:szCs w:val="21"/>
              </w:rPr>
              <w:t>箱）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/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869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15pt" w:line="11pt" w:lineRule="exact"/>
              <w:rPr>
                <w:sz w:val="22"/>
                <w:szCs w:val="22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72.70pt" w:end="72.8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经常居住地址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tabs>
                <w:tab w:val="start" w:pos="47.20pt"/>
                <w:tab w:val="start" w:pos="94.40pt"/>
                <w:tab w:val="start" w:pos="173.25pt"/>
                <w:tab w:val="start" w:pos="200.75pt"/>
              </w:tabs>
              <w:kinsoku w:val="0"/>
              <w:overflowPunct w:val="0"/>
              <w:spacing w:before="0.70pt" w:line="13.60pt" w:lineRule="exact"/>
              <w:ind w:start="31.40pt" w:end="0.55pt" w:hanging="26.30p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江苏省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pacing w:val="-27"/>
                <w:sz w:val="21"/>
                <w:szCs w:val="21"/>
              </w:rPr>
              <w:t>县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（区</w:t>
            </w:r>
            <w:r>
              <w:rPr>
                <w:rFonts w:ascii="宋体" w:eastAsia="宋体" w:cs="宋体" w:hint="eastAsia"/>
                <w:spacing w:val="-27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市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pacing w:val="-29"/>
                <w:sz w:val="21"/>
                <w:szCs w:val="21"/>
              </w:rPr>
              <w:t>乡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z w:val="21"/>
                <w:szCs w:val="21"/>
              </w:rPr>
              <w:t>镇、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街道）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村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居</w:t>
            </w:r>
            <w:r>
              <w:rPr>
                <w:rFonts w:ascii="宋体" w:eastAsia="宋体" w:cs="宋体" w:hint="eastAsia"/>
                <w:sz w:val="21"/>
                <w:szCs w:val="21"/>
              </w:rPr>
              <w:t>委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会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  <w:p w:rsidR="00C47136" w:rsidRDefault="00C47136">
            <w:pPr>
              <w:pStyle w:val="TableParagraph"/>
              <w:kinsoku w:val="0"/>
              <w:overflowPunct w:val="0"/>
              <w:spacing w:line="12.45pt" w:lineRule="exact"/>
              <w:ind w:start="115.40pt" w:end="4.75pt"/>
            </w:pPr>
            <w:r>
              <w:rPr>
                <w:rFonts w:ascii="宋体" w:eastAsia="宋体" w:cs="宋体" w:hint="eastAsia"/>
                <w:sz w:val="21"/>
                <w:szCs w:val="21"/>
              </w:rPr>
              <w:t>村民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组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小</w:t>
            </w:r>
            <w:r>
              <w:rPr>
                <w:rFonts w:ascii="宋体" w:eastAsia="宋体" w:cs="宋体" w:hint="eastAsia"/>
                <w:sz w:val="21"/>
                <w:szCs w:val="21"/>
              </w:rPr>
              <w:t>区）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1496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end="0.25p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是否同意公开个人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cs="宋体" w:hint="eastAsia"/>
                <w:sz w:val="21"/>
                <w:szCs w:val="21"/>
              </w:rPr>
              <w:t>息</w:t>
            </w:r>
          </w:p>
          <w:p w:rsidR="00C47136" w:rsidRDefault="00C47136">
            <w:pPr>
              <w:pStyle w:val="TableParagraph"/>
              <w:kinsoku w:val="0"/>
              <w:overflowPunct w:val="0"/>
              <w:spacing w:line="13.70pt" w:lineRule="exact"/>
              <w:ind w:start="57.10pt" w:end="57.3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（填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同</w:t>
            </w:r>
            <w:r>
              <w:rPr>
                <w:rFonts w:ascii="宋体" w:eastAsia="宋体" w:cs="宋体" w:hint="eastAsia"/>
                <w:sz w:val="21"/>
                <w:szCs w:val="21"/>
              </w:rPr>
              <w:t>意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或</w:t>
            </w:r>
            <w:r>
              <w:rPr>
                <w:rFonts w:ascii="宋体" w:eastAsia="宋体" w:cs="宋体" w:hint="eastAsia"/>
                <w:sz w:val="21"/>
                <w:szCs w:val="21"/>
              </w:rPr>
              <w:t>不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同</w:t>
            </w:r>
            <w:r>
              <w:rPr>
                <w:rFonts w:ascii="宋体" w:eastAsia="宋体" w:cs="宋体" w:hint="eastAsia"/>
                <w:sz w:val="21"/>
                <w:szCs w:val="21"/>
              </w:rPr>
              <w:t>意）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0pt" w:line="7pt" w:lineRule="exact"/>
              <w:rPr>
                <w:sz w:val="14"/>
                <w:szCs w:val="14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5.10pt" w:end="4.75pt"/>
            </w:pPr>
            <w:r>
              <w:rPr>
                <w:rFonts w:ascii="宋体" w:eastAsia="宋体" w:cs="宋体" w:hint="eastAsia"/>
                <w:sz w:val="21"/>
                <w:szCs w:val="21"/>
              </w:rPr>
              <w:t>（若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不</w:t>
            </w:r>
            <w:r>
              <w:rPr>
                <w:rFonts w:ascii="宋体" w:eastAsia="宋体" w:cs="宋体" w:hint="eastAsia"/>
                <w:sz w:val="21"/>
                <w:szCs w:val="21"/>
              </w:rPr>
              <w:t>填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则</w:t>
            </w:r>
            <w:r>
              <w:rPr>
                <w:rFonts w:ascii="宋体" w:eastAsia="宋体" w:cs="宋体" w:hint="eastAsia"/>
                <w:sz w:val="21"/>
                <w:szCs w:val="21"/>
              </w:rPr>
              <w:t>默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认</w:t>
            </w:r>
            <w:r>
              <w:rPr>
                <w:rFonts w:ascii="宋体" w:eastAsia="宋体" w:cs="宋体" w:hint="eastAsia"/>
                <w:sz w:val="21"/>
                <w:szCs w:val="21"/>
              </w:rPr>
              <w:t>为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不</w:t>
            </w:r>
            <w:r>
              <w:rPr>
                <w:rFonts w:ascii="宋体" w:eastAsia="宋体" w:cs="宋体" w:hint="eastAsia"/>
                <w:sz w:val="21"/>
                <w:szCs w:val="21"/>
              </w:rPr>
              <w:t>同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意</w:t>
            </w:r>
            <w:r>
              <w:rPr>
                <w:rFonts w:ascii="宋体" w:eastAsia="宋体" w:cs="宋体" w:hint="eastAsia"/>
                <w:sz w:val="21"/>
                <w:szCs w:val="21"/>
              </w:rPr>
              <w:t>公开）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1"/>
        </w:trPr>
        <w:tc>
          <w:tcPr>
            <w:tcW w:w="453.1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4.85pt"/>
            </w:pPr>
            <w:r>
              <w:rPr>
                <w:rFonts w:ascii="宋体" w:eastAsia="宋体" w:cs="宋体" w:hint="eastAsia"/>
                <w:sz w:val="21"/>
                <w:szCs w:val="21"/>
              </w:rPr>
              <w:t>（二）公众为法人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或</w:t>
            </w:r>
            <w:r>
              <w:rPr>
                <w:rFonts w:ascii="宋体" w:eastAsia="宋体" w:cs="宋体" w:hint="eastAsia"/>
                <w:sz w:val="21"/>
                <w:szCs w:val="21"/>
              </w:rPr>
              <w:t>其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他</w:t>
            </w:r>
            <w:r>
              <w:rPr>
                <w:rFonts w:ascii="宋体" w:eastAsia="宋体" w:cs="宋体" w:hint="eastAsia"/>
                <w:sz w:val="21"/>
                <w:szCs w:val="21"/>
              </w:rPr>
              <w:t>组织的请填写以下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cs="宋体" w:hint="eastAsia"/>
                <w:sz w:val="21"/>
                <w:szCs w:val="21"/>
              </w:rPr>
              <w:t>息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89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2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72.70pt" w:end="72.8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/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691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0pt" w:line="6.50pt" w:lineRule="exact"/>
              <w:rPr>
                <w:sz w:val="13"/>
                <w:szCs w:val="13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31.25pt"/>
            </w:pPr>
            <w:r>
              <w:rPr>
                <w:rFonts w:ascii="宋体" w:eastAsia="宋体" w:cs="宋体" w:hint="eastAsia"/>
                <w:sz w:val="21"/>
                <w:szCs w:val="21"/>
              </w:rPr>
              <w:t>工商注册号或统一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社</w:t>
            </w:r>
            <w:r>
              <w:rPr>
                <w:rFonts w:ascii="宋体" w:eastAsia="宋体" w:cs="宋体" w:hint="eastAsia"/>
                <w:sz w:val="21"/>
                <w:szCs w:val="21"/>
              </w:rPr>
              <w:t>会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cs="宋体" w:hint="eastAsia"/>
                <w:sz w:val="21"/>
                <w:szCs w:val="21"/>
              </w:rPr>
              <w:t>用代码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/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1232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40pt" w:line="13pt" w:lineRule="exact"/>
              <w:rPr>
                <w:sz w:val="26"/>
                <w:szCs w:val="26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ind w:start="72.70pt" w:end="72.85p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有效联系方式</w:t>
            </w:r>
          </w:p>
          <w:p w:rsidR="00C47136" w:rsidRDefault="00C47136">
            <w:pPr>
              <w:pStyle w:val="TableParagraph"/>
              <w:kinsoku w:val="0"/>
              <w:overflowPunct w:val="0"/>
              <w:spacing w:line="13.60pt" w:lineRule="exact"/>
              <w:ind w:start="57.10pt" w:end="57.35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（电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话</w:t>
            </w:r>
            <w:r>
              <w:rPr>
                <w:rFonts w:ascii="宋体" w:eastAsia="宋体" w:cs="宋体" w:hint="eastAsia"/>
                <w:sz w:val="21"/>
                <w:szCs w:val="21"/>
              </w:rPr>
              <w:t>号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码</w:t>
            </w:r>
            <w:r>
              <w:rPr>
                <w:rFonts w:ascii="宋体" w:eastAsia="宋体" w:cs="宋体" w:hint="eastAsia"/>
                <w:sz w:val="21"/>
                <w:szCs w:val="21"/>
              </w:rPr>
              <w:t>或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邮</w:t>
            </w:r>
            <w:r>
              <w:rPr>
                <w:rFonts w:ascii="宋体" w:eastAsia="宋体" w:cs="宋体" w:hint="eastAsia"/>
                <w:sz w:val="21"/>
                <w:szCs w:val="21"/>
              </w:rPr>
              <w:t>箱）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/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1008"/>
        </w:trPr>
        <w:tc>
          <w:tcPr>
            <w:tcW w:w="211.3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60pt" w:line="14pt" w:lineRule="exact"/>
              <w:rPr>
                <w:sz w:val="28"/>
                <w:szCs w:val="28"/>
              </w:rPr>
            </w:pPr>
          </w:p>
          <w:p w:rsidR="00C47136" w:rsidRDefault="00C47136">
            <w:pPr>
              <w:pStyle w:val="TableParagraph"/>
              <w:tabs>
                <w:tab w:val="start" w:pos="31.70pt"/>
              </w:tabs>
              <w:kinsoku w:val="0"/>
              <w:overflowPunct w:val="0"/>
              <w:ind w:end="0.10pt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地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z w:val="21"/>
                <w:szCs w:val="21"/>
              </w:rPr>
              <w:t>址</w:t>
            </w:r>
          </w:p>
        </w:tc>
        <w:tc>
          <w:tcPr>
            <w:tcW w:w="24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85pt" w:line="10pt" w:lineRule="exact"/>
              <w:rPr>
                <w:sz w:val="20"/>
                <w:szCs w:val="20"/>
              </w:rPr>
            </w:pPr>
          </w:p>
          <w:p w:rsidR="00207D94" w:rsidRDefault="00C47136" w:rsidP="00207D94">
            <w:pPr>
              <w:pStyle w:val="TableParagraph"/>
              <w:tabs>
                <w:tab w:val="start" w:pos="164.15pt"/>
                <w:tab w:val="start" w:pos="183.55pt"/>
                <w:tab w:val="start" w:pos="225.55pt"/>
              </w:tabs>
              <w:kinsoku w:val="0"/>
              <w:overflowPunct w:val="0"/>
              <w:spacing w:line="13.70pt" w:lineRule="exact"/>
              <w:ind w:start="73.40pt" w:end="4.75pt" w:hanging="68.30p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36"/>
                <w:sz w:val="21"/>
                <w:szCs w:val="21"/>
              </w:rPr>
              <w:t>江</w:t>
            </w:r>
            <w:r>
              <w:rPr>
                <w:rFonts w:ascii="宋体" w:eastAsia="宋体" w:cs="宋体" w:hint="eastAsia"/>
                <w:sz w:val="21"/>
                <w:szCs w:val="21"/>
              </w:rPr>
              <w:t>苏</w:t>
            </w:r>
            <w:r>
              <w:rPr>
                <w:rFonts w:ascii="宋体" w:eastAsia="宋体" w:cs="宋体"/>
                <w:spacing w:val="-7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省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 w:rsidR="00207D94"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县</w:t>
            </w:r>
            <w:r>
              <w:rPr>
                <w:rFonts w:asci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区</w:t>
            </w:r>
            <w:r>
              <w:rPr>
                <w:rFonts w:asci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市</w:t>
            </w:r>
            <w:r>
              <w:rPr>
                <w:rFonts w:asci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  <w:r w:rsidR="00207D94">
              <w:rPr>
                <w:rFonts w:ascii="宋体" w:eastAsia="宋体" w:cs="宋体"/>
                <w:sz w:val="21"/>
                <w:szCs w:val="21"/>
              </w:rPr>
              <w:t xml:space="preserve">     </w:t>
            </w:r>
          </w:p>
          <w:p w:rsidR="00C47136" w:rsidRDefault="00C47136" w:rsidP="00207D94">
            <w:pPr>
              <w:pStyle w:val="TableParagraph"/>
              <w:tabs>
                <w:tab w:val="start" w:pos="164.15pt"/>
                <w:tab w:val="start" w:pos="183.55pt"/>
                <w:tab w:val="start" w:pos="225.55pt"/>
              </w:tabs>
              <w:kinsoku w:val="0"/>
              <w:overflowPunct w:val="0"/>
              <w:spacing w:line="13.70pt" w:lineRule="exact"/>
              <w:ind w:start="73.40pt" w:end="4.75pt" w:hanging="68.30pt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乡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（镇</w:t>
            </w:r>
            <w:r>
              <w:rPr>
                <w:rFonts w:ascii="宋体" w:eastAsia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街</w:t>
            </w:r>
            <w:r>
              <w:rPr>
                <w:rFonts w:ascii="宋体" w:eastAsia="宋体" w:cs="宋体" w:hint="eastAsia"/>
                <w:sz w:val="21"/>
                <w:szCs w:val="21"/>
              </w:rPr>
              <w:t>道）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z w:val="21"/>
                <w:szCs w:val="21"/>
              </w:rPr>
              <w:t>路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 w:hint="eastAsia"/>
                <w:sz w:val="21"/>
                <w:szCs w:val="21"/>
              </w:rPr>
              <w:t>号</w:t>
            </w:r>
          </w:p>
        </w:tc>
      </w:tr>
      <w:tr w:rsidR="00C47136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hRule="exact" w:val="2537"/>
        </w:trPr>
        <w:tc>
          <w:tcPr>
            <w:tcW w:w="453.1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 w:rsidR="00C47136" w:rsidRDefault="00C47136">
            <w:pPr>
              <w:pStyle w:val="TableParagraph"/>
              <w:kinsoku w:val="0"/>
              <w:overflowPunct w:val="0"/>
              <w:spacing w:before="0.30pt" w:line="5pt" w:lineRule="exact"/>
              <w:rPr>
                <w:sz w:val="10"/>
                <w:szCs w:val="1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0pt" w:lineRule="exact"/>
              <w:rPr>
                <w:sz w:val="20"/>
                <w:szCs w:val="20"/>
              </w:rPr>
            </w:pPr>
          </w:p>
          <w:p w:rsidR="00C47136" w:rsidRDefault="00C47136">
            <w:pPr>
              <w:pStyle w:val="TableParagraph"/>
              <w:kinsoku w:val="0"/>
              <w:overflowPunct w:val="0"/>
              <w:spacing w:line="13.60pt" w:lineRule="exact"/>
              <w:ind w:start="4.85pt" w:end="4.75pt"/>
            </w:pPr>
            <w:r>
              <w:rPr>
                <w:rFonts w:ascii="宋体" w:eastAsia="宋体" w:cs="宋体" w:hint="eastAsia"/>
                <w:sz w:val="21"/>
                <w:szCs w:val="21"/>
              </w:rPr>
              <w:t>注：法人或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cs="宋体" w:hint="eastAsia"/>
                <w:sz w:val="21"/>
                <w:szCs w:val="21"/>
              </w:rPr>
              <w:t>他组织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信息</w:t>
            </w:r>
            <w:r>
              <w:rPr>
                <w:rFonts w:ascii="宋体" w:eastAsia="宋体" w:cs="宋体" w:hint="eastAsia"/>
                <w:sz w:val="21"/>
                <w:szCs w:val="21"/>
              </w:rPr>
              <w:t>原则上可以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开，若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涉及</w:t>
            </w:r>
            <w:r>
              <w:rPr>
                <w:rFonts w:ascii="宋体" w:eastAsia="宋体" w:cs="宋体" w:hint="eastAsia"/>
                <w:sz w:val="21"/>
                <w:szCs w:val="21"/>
              </w:rPr>
              <w:t>不能公开的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cs="宋体" w:hint="eastAsia"/>
                <w:sz w:val="21"/>
                <w:szCs w:val="21"/>
              </w:rPr>
              <w:t>息请在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此栏</w:t>
            </w:r>
            <w:r>
              <w:rPr>
                <w:rFonts w:ascii="宋体" w:eastAsia="宋体" w:cs="宋体" w:hint="eastAsia"/>
                <w:sz w:val="21"/>
                <w:szCs w:val="21"/>
              </w:rPr>
              <w:t>中注明法律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依</w:t>
            </w:r>
            <w:r>
              <w:rPr>
                <w:rFonts w:ascii="宋体" w:eastAsia="宋体" w:cs="宋体" w:hint="eastAsia"/>
                <w:sz w:val="21"/>
                <w:szCs w:val="21"/>
              </w:rPr>
              <w:t>据和不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能公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开</w:t>
            </w:r>
            <w:r>
              <w:rPr>
                <w:rFonts w:ascii="宋体" w:eastAsia="宋体" w:cs="宋体" w:hint="eastAsia"/>
                <w:sz w:val="21"/>
                <w:szCs w:val="21"/>
              </w:rPr>
              <w:t>的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具</w:t>
            </w:r>
            <w:r>
              <w:rPr>
                <w:rFonts w:ascii="宋体" w:eastAsia="宋体" w:cs="宋体" w:hint="eastAsia"/>
                <w:sz w:val="21"/>
                <w:szCs w:val="21"/>
              </w:rPr>
              <w:t>体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cs="宋体" w:hint="eastAsia"/>
                <w:sz w:val="21"/>
                <w:szCs w:val="21"/>
              </w:rPr>
              <w:t>息。</w:t>
            </w:r>
          </w:p>
        </w:tc>
      </w:tr>
    </w:tbl>
    <w:p w:rsidR="00C47136" w:rsidRDefault="00C47136"/>
    <w:sectPr w:rsidR="00C47136">
      <w:pgSz w:w="595.35pt" w:h="842pt"/>
      <w:pgMar w:top="67pt" w:right="46pt" w:bottom="14pt" w:left="84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B5315" w:rsidRDefault="00EB5315" w:rsidP="00984DD2">
      <w:r>
        <w:separator/>
      </w:r>
    </w:p>
  </w:endnote>
  <w:endnote w:type="continuationSeparator" w:id="0">
    <w:p w:rsidR="00EB5315" w:rsidRDefault="00EB5315" w:rsidP="0098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 Unicode MS">
    <w:altName w:val="微软雅黑"/>
    <w:panose1 w:val="020B0604020202020204"/>
    <w:charset w:characterSet="iso-8859-1"/>
    <w:family w:val="roman"/>
    <w:pitch w:val="variable"/>
    <w:sig w:usb0="00000000" w:usb1="080E0000" w:usb2="00000010" w:usb3="00000000" w:csb0="00040001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B5315" w:rsidRDefault="00EB5315" w:rsidP="00984DD2">
      <w:r>
        <w:separator/>
      </w:r>
    </w:p>
  </w:footnote>
  <w:footnote w:type="continuationSeparator" w:id="0">
    <w:p w:rsidR="00EB5315" w:rsidRDefault="00EB5315" w:rsidP="0098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D2"/>
    <w:rsid w:val="000433B6"/>
    <w:rsid w:val="00050495"/>
    <w:rsid w:val="000C0F4C"/>
    <w:rsid w:val="00160B88"/>
    <w:rsid w:val="00202B79"/>
    <w:rsid w:val="00207D94"/>
    <w:rsid w:val="00286464"/>
    <w:rsid w:val="00371EE5"/>
    <w:rsid w:val="00393E90"/>
    <w:rsid w:val="003F2950"/>
    <w:rsid w:val="006C33D4"/>
    <w:rsid w:val="00731B21"/>
    <w:rsid w:val="00984DD2"/>
    <w:rsid w:val="00C47136"/>
    <w:rsid w:val="00E116D5"/>
    <w:rsid w:val="00E265DD"/>
    <w:rsid w:val="00E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A4D44CB-B315-4721-8296-B95EE82107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start="71.15pt"/>
    </w:pPr>
    <w:rPr>
      <w:rFonts w:ascii="Arial Unicode MS" w:eastAsia="Arial Unicode MS" w:cs="Arial Unicode MS"/>
      <w:sz w:val="38"/>
      <w:szCs w:val="38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4DD2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984DD2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4DD2"/>
    <w:pPr>
      <w:tabs>
        <w:tab w:val="center" w:pos="207.65pt"/>
        <w:tab w:val="end" w:pos="415.30pt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984DD2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姚芳</dc:creator>
  <cp:keywords/>
  <dc:description/>
  <cp:lastModifiedBy>20230606</cp:lastModifiedBy>
  <cp:revision>2</cp:revision>
  <dcterms:created xsi:type="dcterms:W3CDTF">2025-07-29T06:17:00Z</dcterms:created>
  <dcterms:modified xsi:type="dcterms:W3CDTF">2025-07-29T06:17:00Z</dcterms:modified>
</cp:coreProperties>
</file>